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5841" w14:textId="77777777" w:rsidR="005E66B1" w:rsidRPr="005E66B1" w:rsidRDefault="005E66B1" w:rsidP="005E66B1">
      <w:pPr>
        <w:pStyle w:val="SOFinalHead3PerformanceTable"/>
        <w:jc w:val="center"/>
        <w:rPr>
          <w:sz w:val="32"/>
          <w:szCs w:val="32"/>
          <w:u w:val="single"/>
        </w:rPr>
      </w:pPr>
      <w:r w:rsidRPr="005E66B1">
        <w:rPr>
          <w:sz w:val="32"/>
          <w:szCs w:val="32"/>
          <w:u w:val="single"/>
        </w:rPr>
        <w:t xml:space="preserve">Performance Standards for Stage </w:t>
      </w:r>
      <w:proofErr w:type="gramStart"/>
      <w:r w:rsidRPr="005E66B1">
        <w:rPr>
          <w:sz w:val="32"/>
          <w:szCs w:val="32"/>
          <w:u w:val="single"/>
        </w:rPr>
        <w:t>1 General Mathematics</w:t>
      </w:r>
      <w:proofErr w:type="gramEnd"/>
    </w:p>
    <w:tbl>
      <w:tblPr>
        <w:tblStyle w:val="SOFinalPerformanceTable"/>
        <w:tblW w:w="10127" w:type="dxa"/>
        <w:tblInd w:w="-1476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827"/>
        <w:gridCol w:w="4536"/>
        <w:gridCol w:w="4764"/>
      </w:tblGrid>
      <w:tr w:rsidR="005E66B1" w:rsidRPr="006124DB" w14:paraId="15273FEA" w14:textId="77777777" w:rsidTr="009E4CCB">
        <w:trPr>
          <w:trHeight w:hRule="exact" w:val="544"/>
          <w:tblHeader/>
        </w:trPr>
        <w:tc>
          <w:tcPr>
            <w:tcW w:w="82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8E29693" w14:textId="77777777" w:rsidR="005E66B1" w:rsidRPr="00C362DF" w:rsidRDefault="005E66B1" w:rsidP="00CA22F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"/>
            <w:r w:rsidRPr="00C362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  <w:bookmarkEnd w:id="0"/>
          </w:p>
        </w:tc>
        <w:tc>
          <w:tcPr>
            <w:tcW w:w="4536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7B73AAD" w14:textId="77777777" w:rsidR="005E66B1" w:rsidRPr="00C362DF" w:rsidRDefault="005E66B1" w:rsidP="00F8284F">
            <w:pPr>
              <w:pStyle w:val="SOFinalPerformanceTableHead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ColumnTitle_Concepts_and_Techniques"/>
            <w:r w:rsidRPr="00C362DF">
              <w:rPr>
                <w:rFonts w:ascii="Arial" w:hAnsi="Arial" w:cs="Arial"/>
                <w:b w:val="0"/>
                <w:sz w:val="22"/>
                <w:szCs w:val="22"/>
              </w:rPr>
              <w:t>Concepts and Techniques</w:t>
            </w:r>
            <w:bookmarkEnd w:id="1"/>
          </w:p>
        </w:tc>
        <w:tc>
          <w:tcPr>
            <w:tcW w:w="476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B52DE4E" w14:textId="77777777" w:rsidR="005E66B1" w:rsidRPr="00C362DF" w:rsidRDefault="005E66B1" w:rsidP="00F8284F">
            <w:pPr>
              <w:pStyle w:val="SOFinalPerformanceTableHead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" w:name="ColumnTitle_Reasoning_Communication"/>
            <w:r w:rsidRPr="00C362DF">
              <w:rPr>
                <w:rFonts w:ascii="Arial" w:hAnsi="Arial" w:cs="Arial"/>
                <w:b w:val="0"/>
                <w:sz w:val="22"/>
                <w:szCs w:val="22"/>
              </w:rPr>
              <w:t>Reasoning and Communication</w:t>
            </w:r>
            <w:bookmarkEnd w:id="2"/>
          </w:p>
        </w:tc>
      </w:tr>
      <w:tr w:rsidR="005E66B1" w:rsidRPr="006124DB" w14:paraId="255EE5A1" w14:textId="77777777" w:rsidTr="005E66B1">
        <w:tc>
          <w:tcPr>
            <w:tcW w:w="827" w:type="dxa"/>
            <w:shd w:val="clear" w:color="auto" w:fill="D9D9D9" w:themeFill="background1" w:themeFillShade="D9"/>
          </w:tcPr>
          <w:p w14:paraId="1DCBA4DD" w14:textId="77777777" w:rsidR="005E66B1" w:rsidRPr="00C362DF" w:rsidRDefault="005E66B1" w:rsidP="00CA22FA">
            <w:pPr>
              <w:pStyle w:val="SOFinalPerformanceTableLetters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RowTitle_A"/>
            <w:r w:rsidRPr="00C362DF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bookmarkEnd w:id="3"/>
          </w:p>
        </w:tc>
        <w:tc>
          <w:tcPr>
            <w:tcW w:w="4536" w:type="dxa"/>
          </w:tcPr>
          <w:p w14:paraId="2880763F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Comprehensive knowledge and understanding of concepts and relationships.</w:t>
            </w:r>
          </w:p>
          <w:p w14:paraId="63451F0F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14:paraId="6DC569EC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Successful development and application of mathematical models to find concise and accurate solutions.</w:t>
            </w:r>
          </w:p>
          <w:p w14:paraId="497D7D04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Appropriate and effective use of electronic technology to find accurate solutions to routine and complex problems.</w:t>
            </w:r>
          </w:p>
        </w:tc>
        <w:tc>
          <w:tcPr>
            <w:tcW w:w="4764" w:type="dxa"/>
          </w:tcPr>
          <w:p w14:paraId="6E31ED13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Comprehensive interpretation of mathematical results in the context of the problem.</w:t>
            </w:r>
          </w:p>
          <w:p w14:paraId="0C60DDF4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Drawing logical conclusions from mathematical results, with a comprehensive understanding of their reasonableness and limitations.</w:t>
            </w:r>
          </w:p>
          <w:p w14:paraId="7B2F8A6A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Proficient and accurate use of appropriate mathematical notation, representations, and terminology.</w:t>
            </w:r>
          </w:p>
          <w:p w14:paraId="69DE0E39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Highly effective communication of mathematical ideas and reasoning to develop logical and concise arguments.</w:t>
            </w:r>
          </w:p>
          <w:p w14:paraId="06D49B85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Formation and testing of appropriate predictions, using sound mathematical evidence.</w:t>
            </w:r>
          </w:p>
        </w:tc>
      </w:tr>
      <w:tr w:rsidR="005E66B1" w:rsidRPr="006124DB" w14:paraId="299D8EEB" w14:textId="77777777" w:rsidTr="005E66B1">
        <w:tc>
          <w:tcPr>
            <w:tcW w:w="827" w:type="dxa"/>
            <w:shd w:val="clear" w:color="auto" w:fill="D9D9D9" w:themeFill="background1" w:themeFillShade="D9"/>
          </w:tcPr>
          <w:p w14:paraId="449C20B0" w14:textId="77777777" w:rsidR="005E66B1" w:rsidRPr="00C362DF" w:rsidRDefault="005E66B1" w:rsidP="00CA22FA">
            <w:pPr>
              <w:pStyle w:val="SOFinalPerformanceTableLetters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4" w:name="RowTitle_B"/>
            <w:r w:rsidRPr="00C362DF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bookmarkEnd w:id="4"/>
          </w:p>
        </w:tc>
        <w:tc>
          <w:tcPr>
            <w:tcW w:w="4536" w:type="dxa"/>
          </w:tcPr>
          <w:p w14:paraId="349ED98E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Some depth of knowledge and understanding of concepts and relationships.</w:t>
            </w:r>
          </w:p>
          <w:p w14:paraId="4D0CD95A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14:paraId="00FB3774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Attempted development and successful application of mathematical models to find mostly accurate solutions.</w:t>
            </w:r>
          </w:p>
          <w:p w14:paraId="408B03E1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764" w:type="dxa"/>
          </w:tcPr>
          <w:p w14:paraId="3020A50F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Mostly appropriate interpretation of mathematical results in the context of the problem.</w:t>
            </w:r>
          </w:p>
          <w:p w14:paraId="6F68F8FA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Drawing mostly logical conclusions from mathematical results, with some depth of understanding of their reasonableness and limitations.</w:t>
            </w:r>
          </w:p>
          <w:p w14:paraId="2924886E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Mostly accurate use of appropriate mathematical notation, representations, and terminology.</w:t>
            </w:r>
          </w:p>
          <w:p w14:paraId="7992B64E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Mostly effective communication of mathematical ideas and reasoning to develop mostly logical arguments.</w:t>
            </w:r>
          </w:p>
          <w:p w14:paraId="0C68C015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Formation and testing of mostly appropriate predictions, using some mathematical evidence.</w:t>
            </w:r>
          </w:p>
        </w:tc>
      </w:tr>
      <w:tr w:rsidR="005E66B1" w:rsidRPr="006124DB" w14:paraId="3B7F228A" w14:textId="77777777" w:rsidTr="005E66B1">
        <w:tc>
          <w:tcPr>
            <w:tcW w:w="827" w:type="dxa"/>
            <w:shd w:val="clear" w:color="auto" w:fill="D9D9D9" w:themeFill="background1" w:themeFillShade="D9"/>
          </w:tcPr>
          <w:p w14:paraId="1C808412" w14:textId="77777777" w:rsidR="005E66B1" w:rsidRPr="00C362DF" w:rsidRDefault="005E66B1" w:rsidP="00CA22FA">
            <w:pPr>
              <w:pStyle w:val="SOFinalPerformanceTableLetters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RowTitle_C"/>
            <w:r w:rsidRPr="00C362DF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bookmarkEnd w:id="5"/>
          </w:p>
        </w:tc>
        <w:tc>
          <w:tcPr>
            <w:tcW w:w="4536" w:type="dxa"/>
          </w:tcPr>
          <w:p w14:paraId="095770F2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Generally competent knowledge and understanding of concepts and relationships.</w:t>
            </w:r>
          </w:p>
          <w:p w14:paraId="7A94B58C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Generally effective selection and application of mathematical techniques and algorithms to find mostly accurate solutions to routine problems in different contexts.</w:t>
            </w:r>
          </w:p>
          <w:p w14:paraId="3605C08F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Application of mathematical models to find generally accurate solutions.</w:t>
            </w:r>
          </w:p>
          <w:p w14:paraId="15B8FBCD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 xml:space="preserve">Generally appropriate and effective use of electronic technology to find mostly accurate solutions to routine </w:t>
            </w:r>
            <w:bookmarkStart w:id="6" w:name="_GoBack"/>
            <w:bookmarkEnd w:id="6"/>
            <w:r w:rsidRPr="00C362DF">
              <w:rPr>
                <w:rFonts w:ascii="Arial" w:hAnsi="Arial" w:cs="Arial"/>
                <w:sz w:val="20"/>
                <w:szCs w:val="20"/>
              </w:rPr>
              <w:t>problems.</w:t>
            </w:r>
          </w:p>
        </w:tc>
        <w:tc>
          <w:tcPr>
            <w:tcW w:w="4764" w:type="dxa"/>
          </w:tcPr>
          <w:p w14:paraId="74A0B6BE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Generally appropriate interpretation of mathematical results in the context of the problem.</w:t>
            </w:r>
          </w:p>
          <w:p w14:paraId="548F9DF8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Drawing some logical conclusions from mathematical results, with some understanding of their reasonableness and limitations.</w:t>
            </w:r>
          </w:p>
          <w:p w14:paraId="24AC122E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Generally appropriate use of mathematical notation, representations, and terminology, with reasonable accuracy.</w:t>
            </w:r>
          </w:p>
          <w:p w14:paraId="78423571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Generally effective communication of mathematical ideas and reasoning to develop some logical arguments.</w:t>
            </w:r>
          </w:p>
          <w:p w14:paraId="1F091BE0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Formation of an appropriate prediction and some attempt to test it using mathematical evidence.</w:t>
            </w:r>
          </w:p>
        </w:tc>
      </w:tr>
      <w:tr w:rsidR="005E66B1" w:rsidRPr="006124DB" w14:paraId="594B821E" w14:textId="77777777" w:rsidTr="005E66B1">
        <w:tc>
          <w:tcPr>
            <w:tcW w:w="827" w:type="dxa"/>
            <w:shd w:val="clear" w:color="auto" w:fill="D9D9D9" w:themeFill="background1" w:themeFillShade="D9"/>
          </w:tcPr>
          <w:p w14:paraId="175CCA86" w14:textId="77777777" w:rsidR="005E66B1" w:rsidRPr="00C362DF" w:rsidRDefault="005E66B1" w:rsidP="00CA22FA">
            <w:pPr>
              <w:pStyle w:val="SOFinalPerformanceTableLetters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RowTitle_D"/>
            <w:r w:rsidRPr="00C362D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</w:t>
            </w:r>
            <w:bookmarkEnd w:id="7"/>
          </w:p>
        </w:tc>
        <w:tc>
          <w:tcPr>
            <w:tcW w:w="4536" w:type="dxa"/>
          </w:tcPr>
          <w:p w14:paraId="5DD2279B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Basic knowledge and some understanding of concepts and relationships.</w:t>
            </w:r>
          </w:p>
          <w:p w14:paraId="62465699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Some selection and application of mathematical techniques and algorithms to find some accurate solutions to routine problems in context.</w:t>
            </w:r>
          </w:p>
          <w:p w14:paraId="3F751DFF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Some application of mathematical models to find some accurate or partially accurate solutions.</w:t>
            </w:r>
          </w:p>
          <w:p w14:paraId="0B0CA77E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Some appropriate use of electronic technology to find some accurate solutions to routine problems.</w:t>
            </w:r>
          </w:p>
        </w:tc>
        <w:tc>
          <w:tcPr>
            <w:tcW w:w="4764" w:type="dxa"/>
          </w:tcPr>
          <w:p w14:paraId="7F8236CE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Some interpretation of mathematical results.</w:t>
            </w:r>
          </w:p>
          <w:p w14:paraId="417D7938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Drawing some conclusions from mathematical results, with some awareness of their reasonableness.</w:t>
            </w:r>
          </w:p>
          <w:p w14:paraId="05A020E7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Some appropriate use of mathematical notation, representations, and terminology, with some accuracy.</w:t>
            </w:r>
          </w:p>
          <w:p w14:paraId="6B1B034D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Some communication of mathematical ideas, with attempted reasoning and/or arguments.</w:t>
            </w:r>
          </w:p>
          <w:p w14:paraId="065A8275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Attempted formation of a prediction with limited attempt to test it using mathematical evidence.</w:t>
            </w:r>
          </w:p>
        </w:tc>
      </w:tr>
      <w:tr w:rsidR="005E66B1" w:rsidRPr="006124DB" w14:paraId="1880C707" w14:textId="77777777" w:rsidTr="005E66B1">
        <w:tc>
          <w:tcPr>
            <w:tcW w:w="827" w:type="dxa"/>
            <w:shd w:val="clear" w:color="auto" w:fill="D9D9D9" w:themeFill="background1" w:themeFillShade="D9"/>
          </w:tcPr>
          <w:p w14:paraId="40CB9AE8" w14:textId="77777777" w:rsidR="005E66B1" w:rsidRPr="00C362DF" w:rsidRDefault="005E66B1" w:rsidP="00CA22FA">
            <w:pPr>
              <w:pStyle w:val="SOFinalPerformanceTableLetters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RowTitle_E"/>
            <w:r w:rsidRPr="00C362DF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bookmarkEnd w:id="8"/>
          </w:p>
        </w:tc>
        <w:tc>
          <w:tcPr>
            <w:tcW w:w="4536" w:type="dxa"/>
          </w:tcPr>
          <w:p w14:paraId="5E02803C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Limited knowledge or understanding of concepts and relationships.</w:t>
            </w:r>
          </w:p>
          <w:p w14:paraId="20FE625A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Attempted selection and limited application of mathematical techniques or algorithms, with limited accuracy in solving routine problems.</w:t>
            </w:r>
          </w:p>
          <w:p w14:paraId="5A0FE764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Attempted application of mathematical models, with limited accuracy.</w:t>
            </w:r>
          </w:p>
          <w:p w14:paraId="2F2CD938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Attempted use of electronic technology, with limited accuracy in solving routine problems.</w:t>
            </w:r>
          </w:p>
        </w:tc>
        <w:tc>
          <w:tcPr>
            <w:tcW w:w="4764" w:type="dxa"/>
          </w:tcPr>
          <w:p w14:paraId="669616C7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Limited interpretation of mathematical results.</w:t>
            </w:r>
          </w:p>
          <w:p w14:paraId="26F4BD8A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Limited understanding of the meaning of mathematical results, their reasonableness or limitations.</w:t>
            </w:r>
          </w:p>
          <w:p w14:paraId="16182A88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Limited use of appropriate mathematical notation, representations, or terminology, with limited accuracy.</w:t>
            </w:r>
          </w:p>
          <w:p w14:paraId="38245D40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Attempted communication of mathematical ideas, with limited reasoning.</w:t>
            </w:r>
          </w:p>
          <w:p w14:paraId="661A42C7" w14:textId="77777777" w:rsidR="005E66B1" w:rsidRPr="00C362DF" w:rsidRDefault="005E66B1" w:rsidP="00CA22FA">
            <w:pPr>
              <w:pStyle w:val="SOFinalPerformanceTableText"/>
              <w:rPr>
                <w:rFonts w:ascii="Arial" w:hAnsi="Arial" w:cs="Arial"/>
                <w:sz w:val="20"/>
                <w:szCs w:val="20"/>
              </w:rPr>
            </w:pPr>
            <w:r w:rsidRPr="00C362DF">
              <w:rPr>
                <w:rFonts w:ascii="Arial" w:hAnsi="Arial" w:cs="Arial"/>
                <w:sz w:val="20"/>
                <w:szCs w:val="20"/>
              </w:rPr>
              <w:t>Limited attempt to form or test a prediction.</w:t>
            </w:r>
          </w:p>
        </w:tc>
      </w:tr>
    </w:tbl>
    <w:p w14:paraId="1F601F40" w14:textId="77777777" w:rsidR="003E281B" w:rsidRDefault="003E281B"/>
    <w:sectPr w:rsidR="003E281B" w:rsidSect="00C362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B1"/>
    <w:rsid w:val="00300FCC"/>
    <w:rsid w:val="003E281B"/>
    <w:rsid w:val="005E66B1"/>
    <w:rsid w:val="009E4CCB"/>
    <w:rsid w:val="00C362DF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E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B1"/>
    <w:rPr>
      <w:rFonts w:eastAsia="SimSun" w:cs="Times New Roman"/>
      <w:sz w:val="20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5E66B1"/>
    <w:pPr>
      <w:spacing w:after="240"/>
    </w:pPr>
    <w:rPr>
      <w:rFonts w:ascii="Arial Narrow" w:eastAsia="Times New Roman" w:hAnsi="Arial Narrow" w:cs="Times New Roman"/>
      <w:b/>
      <w:color w:val="000000"/>
      <w:sz w:val="28"/>
      <w:szCs w:val="24"/>
    </w:rPr>
  </w:style>
  <w:style w:type="table" w:customStyle="1" w:styleId="SOFinalPerformanceTable">
    <w:name w:val="SO Final Performance Table"/>
    <w:basedOn w:val="TableNormal"/>
    <w:rsid w:val="005E66B1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E66B1"/>
    <w:rPr>
      <w:rFonts w:eastAsia="SimSun" w:cs="Times New Roman"/>
      <w:b/>
      <w:color w:val="FFFFFF"/>
      <w:sz w:val="20"/>
      <w:szCs w:val="24"/>
      <w:lang w:val="en-AU" w:eastAsia="zh-CN"/>
    </w:rPr>
  </w:style>
  <w:style w:type="paragraph" w:customStyle="1" w:styleId="SOFinalPerformanceTableText">
    <w:name w:val="SO Final Performance Table Text"/>
    <w:rsid w:val="005E66B1"/>
    <w:pPr>
      <w:spacing w:before="120"/>
    </w:pPr>
    <w:rPr>
      <w:rFonts w:eastAsia="SimSun" w:cs="Times New Roman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rsid w:val="005E66B1"/>
    <w:pPr>
      <w:spacing w:before="120"/>
      <w:jc w:val="center"/>
    </w:pPr>
    <w:rPr>
      <w:rFonts w:eastAsia="SimSun" w:cs="Times New Roman"/>
      <w:b/>
      <w:sz w:val="24"/>
      <w:szCs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B1"/>
    <w:rPr>
      <w:rFonts w:eastAsia="SimSun" w:cs="Times New Roman"/>
      <w:sz w:val="20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5E66B1"/>
    <w:pPr>
      <w:spacing w:after="240"/>
    </w:pPr>
    <w:rPr>
      <w:rFonts w:ascii="Arial Narrow" w:eastAsia="Times New Roman" w:hAnsi="Arial Narrow" w:cs="Times New Roman"/>
      <w:b/>
      <w:color w:val="000000"/>
      <w:sz w:val="28"/>
      <w:szCs w:val="24"/>
    </w:rPr>
  </w:style>
  <w:style w:type="table" w:customStyle="1" w:styleId="SOFinalPerformanceTable">
    <w:name w:val="SO Final Performance Table"/>
    <w:basedOn w:val="TableNormal"/>
    <w:rsid w:val="005E66B1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E66B1"/>
    <w:rPr>
      <w:rFonts w:eastAsia="SimSun" w:cs="Times New Roman"/>
      <w:b/>
      <w:color w:val="FFFFFF"/>
      <w:sz w:val="20"/>
      <w:szCs w:val="24"/>
      <w:lang w:val="en-AU" w:eastAsia="zh-CN"/>
    </w:rPr>
  </w:style>
  <w:style w:type="paragraph" w:customStyle="1" w:styleId="SOFinalPerformanceTableText">
    <w:name w:val="SO Final Performance Table Text"/>
    <w:rsid w:val="005E66B1"/>
    <w:pPr>
      <w:spacing w:before="120"/>
    </w:pPr>
    <w:rPr>
      <w:rFonts w:eastAsia="SimSun" w:cs="Times New Roman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rsid w:val="005E66B1"/>
    <w:pPr>
      <w:spacing w:before="120"/>
      <w:jc w:val="center"/>
    </w:pPr>
    <w:rPr>
      <w:rFonts w:eastAsia="SimSun" w:cs="Times New Roman"/>
      <w:b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8D0EB-823E-A341-AFD5-9BBC0AB9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3950</Characters>
  <Application>Microsoft Macintosh Word</Application>
  <DocSecurity>0</DocSecurity>
  <Lines>32</Lines>
  <Paragraphs>9</Paragraphs>
  <ScaleCrop>false</ScaleCrop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2016-02-03T13:44:00Z</dcterms:created>
  <dcterms:modified xsi:type="dcterms:W3CDTF">2016-02-07T15:26:00Z</dcterms:modified>
</cp:coreProperties>
</file>